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5F884"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BABCCAD"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8D7D1D4"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A9988B6"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F1E67A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C7BAB6B"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F6BE65C"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97143FD" w14:textId="77777777" w:rsidR="00627097" w:rsidRPr="00385E2B" w:rsidRDefault="00627097" w:rsidP="00627097">
      <w:pPr>
        <w:spacing w:after="0" w:line="240" w:lineRule="auto"/>
        <w:jc w:val="both"/>
        <w:rPr>
          <w:rFonts w:eastAsia="Times New Roman" w:cs="Times New Roman"/>
          <w:sz w:val="18"/>
          <w:szCs w:val="18"/>
          <w:lang w:eastAsia="cs-CZ"/>
        </w:rPr>
      </w:pPr>
    </w:p>
    <w:p w14:paraId="094A48AF" w14:textId="6E9A1D04" w:rsidR="00627097" w:rsidRPr="005B1BFB" w:rsidRDefault="00627097" w:rsidP="005B1BFB">
      <w:pPr>
        <w:pStyle w:val="Zpat"/>
        <w:rPr>
          <w:rFonts w:eastAsia="Times New Roman" w:cs="Times New Roman"/>
          <w:sz w:val="18"/>
          <w:szCs w:val="18"/>
          <w:lang w:eastAsia="cs-CZ"/>
        </w:rPr>
      </w:pPr>
      <w:r w:rsidRPr="005B1BFB">
        <w:rPr>
          <w:rFonts w:eastAsia="Times New Roman" w:cs="Times New Roman"/>
          <w:sz w:val="18"/>
          <w:szCs w:val="18"/>
          <w:lang w:eastAsia="cs-CZ"/>
        </w:rPr>
        <w:t xml:space="preserve">který podává nabídku do podlimitní sektorové veřejné zakázky s názvem </w:t>
      </w:r>
      <w:r w:rsidRPr="005B1BFB">
        <w:rPr>
          <w:rFonts w:eastAsia="Times New Roman" w:cs="Times New Roman"/>
          <w:b/>
          <w:sz w:val="18"/>
          <w:szCs w:val="18"/>
          <w:lang w:eastAsia="cs-CZ"/>
        </w:rPr>
        <w:t>„</w:t>
      </w:r>
      <w:r w:rsidR="00E50609" w:rsidRPr="005B1BFB">
        <w:rPr>
          <w:rFonts w:eastAsia="Times New Roman" w:cs="Times New Roman"/>
          <w:b/>
          <w:sz w:val="18"/>
          <w:szCs w:val="18"/>
          <w:lang w:eastAsia="cs-CZ"/>
        </w:rPr>
        <w:t>Oprava kolejí a výhybek v ŽST Štědrá</w:t>
      </w:r>
      <w:r w:rsidRPr="005B1BFB">
        <w:rPr>
          <w:rFonts w:eastAsia="Times New Roman" w:cs="Times New Roman"/>
          <w:b/>
          <w:sz w:val="18"/>
          <w:szCs w:val="18"/>
          <w:lang w:eastAsia="cs-CZ"/>
        </w:rPr>
        <w:t>“</w:t>
      </w:r>
      <w:r w:rsidRPr="005B1BFB">
        <w:rPr>
          <w:rFonts w:eastAsia="Times New Roman" w:cs="Times New Roman"/>
          <w:sz w:val="18"/>
          <w:szCs w:val="18"/>
          <w:lang w:eastAsia="cs-CZ"/>
        </w:rPr>
        <w:t>, č.j.</w:t>
      </w:r>
      <w:r w:rsidR="005B1BFB" w:rsidRPr="005B1BFB">
        <w:rPr>
          <w:sz w:val="18"/>
          <w:szCs w:val="18"/>
        </w:rPr>
        <w:t xml:space="preserve"> </w:t>
      </w:r>
      <w:r w:rsidR="005B1BFB" w:rsidRPr="005B1BFB">
        <w:rPr>
          <w:sz w:val="18"/>
          <w:szCs w:val="18"/>
        </w:rPr>
        <w:t>27194/2022-SŽ-OŘ UNL-</w:t>
      </w:r>
      <w:r w:rsidR="005B1BFB" w:rsidRPr="005B1BFB">
        <w:rPr>
          <w:sz w:val="18"/>
          <w:szCs w:val="18"/>
        </w:rPr>
        <w:t xml:space="preserve">OVZ </w:t>
      </w:r>
      <w:r w:rsidR="005B1BFB" w:rsidRPr="005B1BFB">
        <w:rPr>
          <w:rFonts w:eastAsia="Times New Roman" w:cs="Times New Roman"/>
          <w:sz w:val="18"/>
          <w:szCs w:val="18"/>
          <w:lang w:eastAsia="cs-CZ"/>
        </w:rPr>
        <w:t>(</w:t>
      </w:r>
      <w:r w:rsidRPr="005B1BFB">
        <w:rPr>
          <w:rFonts w:eastAsia="Times New Roman" w:cs="Times New Roman"/>
          <w:sz w:val="18"/>
          <w:szCs w:val="18"/>
          <w:lang w:eastAsia="cs-CZ"/>
        </w:rPr>
        <w:t>dále jen „</w:t>
      </w:r>
      <w:r w:rsidRPr="005B1BFB">
        <w:rPr>
          <w:rFonts w:eastAsia="Times New Roman" w:cs="Times New Roman"/>
          <w:b/>
          <w:i/>
          <w:sz w:val="18"/>
          <w:szCs w:val="18"/>
          <w:lang w:eastAsia="cs-CZ"/>
        </w:rPr>
        <w:t>Veřejná zakázka</w:t>
      </w:r>
      <w:r w:rsidRPr="005B1BFB">
        <w:rPr>
          <w:rFonts w:eastAsia="Times New Roman" w:cs="Times New Roman"/>
          <w:sz w:val="18"/>
          <w:szCs w:val="18"/>
          <w:lang w:eastAsia="cs-CZ"/>
        </w:rPr>
        <w:t xml:space="preserve">“ a </w:t>
      </w:r>
      <w:r w:rsidRPr="005B1BFB">
        <w:rPr>
          <w:rFonts w:eastAsia="Times New Roman" w:cs="Times New Roman"/>
          <w:b/>
          <w:i/>
          <w:sz w:val="18"/>
          <w:szCs w:val="18"/>
          <w:lang w:eastAsia="cs-CZ"/>
        </w:rPr>
        <w:t>„Zadávací řízení“</w:t>
      </w:r>
      <w:r w:rsidRPr="005B1BFB">
        <w:rPr>
          <w:rFonts w:eastAsia="Times New Roman" w:cs="Times New Roman"/>
          <w:sz w:val="18"/>
          <w:szCs w:val="18"/>
          <w:lang w:eastAsia="cs-CZ"/>
        </w:rPr>
        <w:t>), tímto čestně prohlašuje, že:</w:t>
      </w:r>
    </w:p>
    <w:p w14:paraId="6C414C5D" w14:textId="77777777" w:rsidR="005B1BFB" w:rsidRPr="005B1BFB" w:rsidRDefault="005B1BFB" w:rsidP="005B1BFB">
      <w:pPr>
        <w:pStyle w:val="Zpat"/>
        <w:rPr>
          <w:rFonts w:eastAsia="Times New Roman" w:cs="Times New Roman"/>
          <w:sz w:val="18"/>
          <w:szCs w:val="18"/>
          <w:lang w:eastAsia="cs-CZ"/>
        </w:rPr>
      </w:pPr>
    </w:p>
    <w:p w14:paraId="01D31A26"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5B1BFB">
        <w:rPr>
          <w:rFonts w:eastAsia="Times New Roman" w:cs="Times New Roman"/>
          <w:sz w:val="18"/>
          <w:szCs w:val="18"/>
          <w:lang w:eastAsia="cs-CZ"/>
        </w:rPr>
        <w:t xml:space="preserve">on sám jakožto dodavatel, případně dodavatelé v jeho rámci sdružení za účelem účasti v Zadávacím řízení, ani </w:t>
      </w:r>
      <w:r w:rsidRPr="005B1BFB">
        <w:rPr>
          <w:rFonts w:eastAsia="Verdana" w:cs="Times New Roman"/>
          <w:sz w:val="18"/>
          <w:szCs w:val="18"/>
        </w:rPr>
        <w:t>žádný z jeho poddodavatelů nebo jiných osob, jejichž způsobilost je využívána ve smyslu evropských směrnic o zadávání veřejných zakázek,</w:t>
      </w:r>
      <w:r w:rsidRPr="005B1BFB">
        <w:rPr>
          <w:rFonts w:eastAsia="Calibri" w:cs="Times New Roman"/>
          <w:sz w:val="18"/>
          <w:szCs w:val="18"/>
        </w:rPr>
        <w:t xml:space="preserve"> </w:t>
      </w:r>
      <w:r w:rsidRPr="005B1BFB">
        <w:rPr>
          <w:rFonts w:eastAsia="Calibri" w:cs="Times New Roman"/>
          <w:b/>
          <w:sz w:val="18"/>
          <w:szCs w:val="18"/>
        </w:rPr>
        <w:t>nejsou</w:t>
      </w:r>
      <w:r w:rsidRPr="005B1BFB">
        <w:rPr>
          <w:rFonts w:eastAsia="Calibri" w:cs="Times New Roman"/>
          <w:sz w:val="18"/>
          <w:szCs w:val="18"/>
        </w:rPr>
        <w:t xml:space="preserve"> osobami </w:t>
      </w:r>
      <w:r w:rsidRPr="005B1BF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5B1BFB">
        <w:rPr>
          <w:rFonts w:eastAsia="Calibri" w:cs="Times New Roman"/>
          <w:sz w:val="18"/>
          <w:szCs w:val="18"/>
        </w:rPr>
        <w:t xml:space="preserve">, jimž </w:t>
      </w:r>
      <w:r w:rsidRPr="005B1BFB">
        <w:rPr>
          <w:rFonts w:eastAsia="Verdana" w:cs="Times New Roman"/>
          <w:sz w:val="18"/>
          <w:szCs w:val="18"/>
        </w:rPr>
        <w:t>se zakazuje zadat nebo dále plnit jakoukoli veřejnou zakázku nebo koncesní smlouvu spadající</w:t>
      </w:r>
      <w:r w:rsidRPr="00385E2B">
        <w:rPr>
          <w:rFonts w:eastAsia="Verdana" w:cs="Times New Roman"/>
          <w:sz w:val="18"/>
          <w:szCs w:val="18"/>
        </w:rPr>
        <w:t xml:space="preserve">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1A9EDC9A" w14:textId="77777777" w:rsidR="00627097" w:rsidRPr="00385E2B" w:rsidRDefault="00627097" w:rsidP="00627097">
      <w:pPr>
        <w:spacing w:after="240" w:line="240" w:lineRule="auto"/>
        <w:ind w:left="720"/>
        <w:contextualSpacing/>
        <w:jc w:val="both"/>
        <w:rPr>
          <w:rFonts w:eastAsia="Calibri" w:cs="Times New Roman"/>
          <w:sz w:val="18"/>
          <w:szCs w:val="18"/>
        </w:rPr>
      </w:pPr>
    </w:p>
    <w:p w14:paraId="5B81CDA6"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DBB31A6" w14:textId="77777777" w:rsidR="00627097" w:rsidRDefault="00627097" w:rsidP="00627097">
      <w:pPr>
        <w:spacing w:after="240" w:line="240" w:lineRule="auto"/>
        <w:jc w:val="both"/>
        <w:rPr>
          <w:rFonts w:eastAsia="Calibri" w:cs="Times New Roman"/>
          <w:sz w:val="18"/>
          <w:szCs w:val="18"/>
        </w:rPr>
      </w:pPr>
    </w:p>
    <w:p w14:paraId="316C66B3"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6ACC01D"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C52DF44" w14:textId="77777777" w:rsidR="00627097" w:rsidRPr="00385E2B" w:rsidRDefault="00627097" w:rsidP="00627097">
      <w:pPr>
        <w:spacing w:after="240" w:line="240" w:lineRule="auto"/>
        <w:jc w:val="both"/>
        <w:rPr>
          <w:rFonts w:eastAsia="Calibri" w:cs="Times New Roman"/>
          <w:sz w:val="18"/>
          <w:szCs w:val="18"/>
        </w:rPr>
      </w:pPr>
    </w:p>
    <w:p w14:paraId="224C1F87"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5D624021"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1D4313C6" w14:textId="77777777" w:rsidR="001E1200" w:rsidRDefault="001E1200" w:rsidP="001E1200"/>
    <w:p w14:paraId="315A47FB"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D41A" w14:textId="77777777" w:rsidR="001E1200" w:rsidRDefault="001E1200" w:rsidP="001E1200">
      <w:pPr>
        <w:spacing w:after="0" w:line="240" w:lineRule="auto"/>
      </w:pPr>
      <w:r>
        <w:separator/>
      </w:r>
    </w:p>
  </w:endnote>
  <w:endnote w:type="continuationSeparator" w:id="0">
    <w:p w14:paraId="5556262C"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32BC" w14:textId="77777777" w:rsidR="001E1200" w:rsidRDefault="001E1200" w:rsidP="001E1200">
      <w:pPr>
        <w:spacing w:after="0" w:line="240" w:lineRule="auto"/>
      </w:pPr>
      <w:r>
        <w:separator/>
      </w:r>
    </w:p>
  </w:footnote>
  <w:footnote w:type="continuationSeparator" w:id="0">
    <w:p w14:paraId="00EC700B" w14:textId="77777777" w:rsidR="001E1200" w:rsidRDefault="001E1200" w:rsidP="001E1200">
      <w:pPr>
        <w:spacing w:after="0" w:line="240" w:lineRule="auto"/>
      </w:pPr>
      <w:r>
        <w:continuationSeparator/>
      </w:r>
    </w:p>
  </w:footnote>
  <w:footnote w:id="1">
    <w:p w14:paraId="6985FB1D"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FF832A"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57D739"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20E86DF1"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FCE6DED"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D5BD97D"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7B379AF"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B50105B"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9DEE"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765F8581"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4991A218" w14:textId="77777777" w:rsidR="005333BD" w:rsidRDefault="005B1B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5B1BFB"/>
    <w:rsid w:val="00627097"/>
    <w:rsid w:val="00BF6A6B"/>
    <w:rsid w:val="00CF35D2"/>
    <w:rsid w:val="00E50609"/>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6B2B"/>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9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405</Words>
  <Characters>2395</Characters>
  <Application>Microsoft Office Word</Application>
  <DocSecurity>0</DocSecurity>
  <Lines>19</Lines>
  <Paragraphs>5</Paragraphs>
  <ScaleCrop>false</ScaleCrop>
  <Company>Správa železnic, státní organizace</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6</cp:revision>
  <dcterms:created xsi:type="dcterms:W3CDTF">2022-04-17T17:54:00Z</dcterms:created>
  <dcterms:modified xsi:type="dcterms:W3CDTF">2022-12-22T10:15:00Z</dcterms:modified>
</cp:coreProperties>
</file>